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A4" w:rsidRDefault="002F1DA4"/>
    <w:p w:rsidR="00BA2C0A" w:rsidRDefault="00BA2C0A" w:rsidP="00BA2C0A">
      <w:pPr>
        <w:pStyle w:val="NormalWeb"/>
        <w:spacing w:after="240" w:afterAutospacing="0"/>
      </w:pPr>
      <w:r>
        <w:t>From: Washington Homeopathic Products &lt;</w:t>
      </w:r>
      <w:hyperlink r:id="rId5" w:history="1">
        <w:r>
          <w:rPr>
            <w:rStyle w:val="Hyperlink"/>
          </w:rPr>
          <w:t>deals@homeopathyworks.com</w:t>
        </w:r>
      </w:hyperlink>
      <w:r>
        <w:t>&gt;</w:t>
      </w:r>
      <w:r>
        <w:br/>
      </w:r>
      <w:r>
        <w:br/>
        <w:t>Subject</w:t>
      </w:r>
      <w:r w:rsidRPr="00BA2C0A">
        <w:rPr>
          <w:b/>
        </w:rPr>
        <w:t xml:space="preserve">: Facts </w:t>
      </w:r>
      <w:proofErr w:type="gramStart"/>
      <w:r w:rsidRPr="00BA2C0A">
        <w:rPr>
          <w:b/>
        </w:rPr>
        <w:t>About</w:t>
      </w:r>
      <w:proofErr w:type="gramEnd"/>
      <w:r w:rsidRPr="00BA2C0A">
        <w:rPr>
          <w:b/>
        </w:rPr>
        <w:t xml:space="preserve"> Homeopathy That Will Surprise You</w:t>
      </w:r>
      <w:r w:rsidRPr="00BA2C0A">
        <w:rPr>
          <w:b/>
        </w:rPr>
        <w:br/>
      </w:r>
      <w:r>
        <w:br/>
        <w:t>Date: Janu</w:t>
      </w:r>
      <w:r>
        <w:t>ary 3, 2019 at 10:35:16 AM EST</w:t>
      </w:r>
      <w:r>
        <w:br/>
      </w:r>
      <w:r>
        <w:br/>
      </w:r>
      <w:r>
        <w:br/>
        <w:t>Claims based on traditional homeopathic practice, not accepted medica</w:t>
      </w:r>
      <w:r>
        <w:t>l evidence. Not FDA evaluated.</w:t>
      </w:r>
      <w:r>
        <w:br/>
      </w:r>
      <w:r>
        <w:br/>
      </w:r>
      <w:r>
        <w:br/>
        <w:t>January Newsletter</w:t>
      </w:r>
      <w:r>
        <w:br/>
      </w:r>
      <w:r>
        <w:br/>
        <w:t>January 3, 2019</w:t>
      </w:r>
      <w:r>
        <w:br/>
      </w:r>
      <w:r>
        <w:br/>
        <w:t>&lt;</w:t>
      </w:r>
      <w:hyperlink r:id="rId6" w:history="1">
        <w:r>
          <w:rPr>
            <w:rStyle w:val="Hyperlink"/>
          </w:rPr>
          <w:t>http://washingtonhomeopathicproducts.com/WHP-news/images/2019-01/2019.png</w:t>
        </w:r>
      </w:hyperlink>
      <w:r>
        <w:t xml:space="preserve">&gt; </w:t>
      </w:r>
      <w:r>
        <w:br/>
      </w:r>
      <w:r>
        <w:br/>
      </w:r>
      <w:r w:rsidRPr="00BA2C0A">
        <w:rPr>
          <w:b/>
        </w:rPr>
        <w:t>Homeopathy in History</w:t>
      </w:r>
      <w:r>
        <w:br/>
      </w:r>
      <w:r>
        <w:br/>
        <w:t>Last month we took a look back at WHP’s 145</w:t>
      </w:r>
      <w:r>
        <w:noBreakHyphen/>
        <w:t>year history and this month we would like to continue along that same line with a look back at homeopathy’s remarkable history in treating a wide range of conditions.. We hope you find it as interesting and compelling as we do!</w:t>
      </w:r>
      <w:r>
        <w:br/>
      </w:r>
      <w:r>
        <w:br/>
        <w:t>When one looks at the vast international public health literature of the last 200 years, a very important fact emerges: when used during epidemics, homeopathy consistently delivered a very low mortality rate. This constancy remains, regardless of the physician, time, place or type of epidemical disease, including diseases carrying a very high mortality rate, such as cholera, smallpox, diphtheria, typhoid fever, yellow fever and pneumonia.</w:t>
      </w:r>
      <w:r>
        <w:br/>
      </w:r>
      <w:r>
        <w:br/>
        <w:t>&lt;</w:t>
      </w:r>
      <w:hyperlink r:id="rId7" w:history="1">
        <w:r>
          <w:rPr>
            <w:rStyle w:val="Hyperlink"/>
          </w:rPr>
          <w:t>http://washingtonhomeopathicproducts.com/WHP-news/images/2019-01/lippe.png</w:t>
        </w:r>
      </w:hyperlink>
      <w:r>
        <w:t xml:space="preserve">&gt; </w:t>
      </w:r>
      <w:proofErr w:type="gramStart"/>
      <w:r>
        <w:t>Here</w:t>
      </w:r>
      <w:proofErr w:type="gramEnd"/>
      <w:r>
        <w:t xml:space="preserve">, we will attempt to give you a glimpse of homeopathy’s great history in the treatment of those suffering from acute epidemic diseases. We begin with </w:t>
      </w:r>
      <w:proofErr w:type="spellStart"/>
      <w:r>
        <w:t>Dr.</w:t>
      </w:r>
      <w:proofErr w:type="spellEnd"/>
      <w:r>
        <w:t xml:space="preserve"> Adolph </w:t>
      </w:r>
      <w:proofErr w:type="spellStart"/>
      <w:r>
        <w:t>Lippe</w:t>
      </w:r>
      <w:proofErr w:type="spellEnd"/>
      <w:r>
        <w:t xml:space="preserve"> MD, from Philadelphia.</w:t>
      </w:r>
      <w:r>
        <w:br/>
      </w:r>
      <w:r>
        <w:br/>
        <w:t xml:space="preserve">In 1879, </w:t>
      </w:r>
      <w:proofErr w:type="spellStart"/>
      <w:r>
        <w:t>Dr.</w:t>
      </w:r>
      <w:proofErr w:type="spellEnd"/>
      <w:r>
        <w:t xml:space="preserve"> </w:t>
      </w:r>
      <w:proofErr w:type="spellStart"/>
      <w:r>
        <w:t>Lippe</w:t>
      </w:r>
      <w:proofErr w:type="spellEnd"/>
      <w:r>
        <w:t>, one of homeopathy’s most skilled practitioners, was challenged by the editor of a major medical journal to publish his mandatory Philadelphia Board of Health mortality report. He responded by publishing his last two annual reports (for the years 1877 and 1878) and made the following remarks:</w:t>
      </w:r>
      <w:r>
        <w:br/>
      </w:r>
      <w:r>
        <w:br/>
        <w:t xml:space="preserve">After diligently applying the law of the </w:t>
      </w:r>
      <w:proofErr w:type="spellStart"/>
      <w:r>
        <w:t>similars</w:t>
      </w:r>
      <w:proofErr w:type="spellEnd"/>
      <w:r>
        <w:t xml:space="preserve"> to the cure of the sick, and … being compelled to report every death occurring in our practice to Board of Health, and attending to as large a general practice as any other medical man in this city, and having had some of the gravest cases which have occurred in this community to treat, we may now report, that since the 12th of January, 1877, we have not lost a single solitary case of an acute disease—not one of the many cases treated of typhus and typhoid fever, pneumonia, diphtheria, scarlet fever, cholera </w:t>
      </w:r>
      <w:proofErr w:type="spellStart"/>
      <w:r>
        <w:t>infantum</w:t>
      </w:r>
      <w:proofErr w:type="spellEnd"/>
      <w:r>
        <w:t>, or erysipelas, etc.; and we now, even at the risk of being charged with “boasting,” give from our reports to the Board of Health, in the city of Philadelphia, a correct copy....1,2</w:t>
      </w:r>
      <w:r>
        <w:br/>
      </w:r>
      <w:r>
        <w:lastRenderedPageBreak/>
        <w:br/>
        <w:t xml:space="preserve">These results are quite remarkable, particularly since </w:t>
      </w:r>
      <w:proofErr w:type="spellStart"/>
      <w:r>
        <w:t>Dr.</w:t>
      </w:r>
      <w:proofErr w:type="spellEnd"/>
      <w:r>
        <w:t xml:space="preserve"> </w:t>
      </w:r>
      <w:proofErr w:type="spellStart"/>
      <w:r>
        <w:t>Lippe</w:t>
      </w:r>
      <w:proofErr w:type="spellEnd"/>
      <w:r>
        <w:t xml:space="preserve"> was known to be the busiest of all physicians in Philadelphia, especially in times of epidemics. Often the gravest cases were referred to him by other physicians, both homeopathic and allopathic. </w:t>
      </w:r>
      <w:proofErr w:type="gramStart"/>
      <w:r>
        <w:t>&lt;</w:t>
      </w:r>
      <w:hyperlink r:id="rId8" w:history="1">
        <w:r>
          <w:rPr>
            <w:rStyle w:val="Hyperlink"/>
          </w:rPr>
          <w:t>http://washingtonhomeopathicproducts.com/WHP-news/images/2017-07/books.png</w:t>
        </w:r>
      </w:hyperlink>
      <w:r>
        <w:t xml:space="preserve">&gt; </w:t>
      </w:r>
      <w:r>
        <w:br/>
      </w:r>
      <w:r>
        <w:br/>
        <w:t xml:space="preserve">Was </w:t>
      </w:r>
      <w:proofErr w:type="spellStart"/>
      <w:r>
        <w:t>Dr.</w:t>
      </w:r>
      <w:proofErr w:type="spellEnd"/>
      <w:r>
        <w:t xml:space="preserve"> </w:t>
      </w:r>
      <w:proofErr w:type="spellStart"/>
      <w:r>
        <w:t>Lippe</w:t>
      </w:r>
      <w:proofErr w:type="spellEnd"/>
      <w:r>
        <w:t xml:space="preserve"> alone in these accomplishments?</w:t>
      </w:r>
      <w:proofErr w:type="gramEnd"/>
      <w:r>
        <w:br/>
      </w:r>
      <w:r>
        <w:br/>
        <w:t>We offer this very small sample of reports from public health records to show he was not.</w:t>
      </w:r>
      <w:r>
        <w:br/>
      </w:r>
      <w:r>
        <w:br/>
      </w:r>
      <w:r w:rsidRPr="00BA2C0A">
        <w:rPr>
          <w:b/>
        </w:rPr>
        <w:t>Epidemic Typhus</w:t>
      </w:r>
      <w:proofErr w:type="gramStart"/>
      <w:r w:rsidRPr="00BA2C0A">
        <w:rPr>
          <w:b/>
        </w:rPr>
        <w:t>:</w:t>
      </w:r>
      <w:proofErr w:type="gramEnd"/>
      <w:r>
        <w:br/>
      </w:r>
      <w:r>
        <w:br/>
        <w:t>The mortality rate in untreated persons with epidemic typhus may be as low as 20 percent in healthy individuals and as high as 60 percent in elderly or debilitated persons. Since the advent of widely available antibiotic treatment and modern nursing care, mortality has fallen to approximately 3</w:t>
      </w:r>
      <w:r>
        <w:noBreakHyphen/>
        <w:t xml:space="preserve">4 percent.3 During the epidemics, which ravaged the lower part of New York City between 1861 and 1871, </w:t>
      </w:r>
      <w:proofErr w:type="spellStart"/>
      <w:r>
        <w:t>Dr</w:t>
      </w:r>
      <w:proofErr w:type="gramStart"/>
      <w:r>
        <w:t>.</w:t>
      </w:r>
      <w:proofErr w:type="spellEnd"/>
      <w:r>
        <w:t>.</w:t>
      </w:r>
      <w:proofErr w:type="gramEnd"/>
      <w:r>
        <w:t xml:space="preserve"> B. F. Joslin Sr. treated 285 cases with typhus at the Five Points House of Industry with 2 deaths, a mortality of 0.70 percent. Incidentally, 45 cases with gangrene of the mouth were also treated at the Five Points House of Industry with 2 deaths, while “seventy</w:t>
      </w:r>
      <w:r>
        <w:noBreakHyphen/>
        <w:t>five percent is given as a low mortality</w:t>
      </w:r>
      <w:r>
        <w:noBreakHyphen/>
        <w:t>rate under old-school treatment (J. Solis Cohen in Pepper’s System of Medicine).” 4</w:t>
      </w:r>
      <w:r>
        <w:br/>
      </w:r>
      <w:r w:rsidRPr="00BA2C0A">
        <w:rPr>
          <w:b/>
        </w:rPr>
        <w:br/>
        <w:t>Cholera</w:t>
      </w:r>
      <w:proofErr w:type="gramStart"/>
      <w:r w:rsidRPr="00BA2C0A">
        <w:rPr>
          <w:b/>
        </w:rPr>
        <w:t>:</w:t>
      </w:r>
      <w:proofErr w:type="gramEnd"/>
      <w:r>
        <w:br/>
      </w:r>
      <w:r>
        <w:br/>
        <w:t xml:space="preserve">During cholera epidemics , The Cambridge World History of Human Disease reports, “Mortality rates have reached up to 50 percent and even 70 percent of those with the disease during epidemics.”5 It was during these epidemics when cholera made its first appearance in </w:t>
      </w:r>
      <w:proofErr w:type="gramStart"/>
      <w:r>
        <w:t>Europe, that</w:t>
      </w:r>
      <w:proofErr w:type="gramEnd"/>
      <w:r>
        <w:t xml:space="preserve"> the success obtained by homeopathy resulted in the first strong popular sentiment as to its efficacy. In 1830, cholera entered Europe through Russia. Admiral Count N. S. </w:t>
      </w:r>
      <w:proofErr w:type="spellStart"/>
      <w:r>
        <w:t>Mordvinoff</w:t>
      </w:r>
      <w:proofErr w:type="spellEnd"/>
      <w:r>
        <w:t xml:space="preserve"> documented the results obtained with homeopathy by both physicians and laymen from various regions of Russia. There were 108 deaths out of 1,273 patients affected with cholera, a mortality of 8.5 percent. It was reported to the Canadian Parliament during the 1840s that… “</w:t>
      </w:r>
      <w:proofErr w:type="gramStart"/>
      <w:r>
        <w:t>during</w:t>
      </w:r>
      <w:proofErr w:type="gramEnd"/>
      <w:r>
        <w:t xml:space="preserve"> the ravages of this fearful (cholera) epidemic in Europe, several Government commissions were established for the purpose of inquiring into the cause of the remarkable success of </w:t>
      </w:r>
      <w:proofErr w:type="spellStart"/>
      <w:r>
        <w:t>homœopathic</w:t>
      </w:r>
      <w:proofErr w:type="spellEnd"/>
      <w:r>
        <w:t xml:space="preserve"> treatment. Although these commissions were composed, in most instances, of opponents of the </w:t>
      </w:r>
      <w:proofErr w:type="spellStart"/>
      <w:r>
        <w:t>homœopathic</w:t>
      </w:r>
      <w:proofErr w:type="spellEnd"/>
      <w:r>
        <w:t xml:space="preserve"> system, they were compelled to acknowledge its superior and astonishing efficacy.” 6</w:t>
      </w:r>
      <w:r>
        <w:br/>
      </w:r>
      <w:r>
        <w:br/>
        <w:t>&lt;</w:t>
      </w:r>
      <w:hyperlink r:id="rId9" w:history="1">
        <w:r>
          <w:rPr>
            <w:rStyle w:val="Hyperlink"/>
          </w:rPr>
          <w:t>http://washingtonhomeopathicproducts.com/WHP-news/images/2019-01/Typhoid.png</w:t>
        </w:r>
      </w:hyperlink>
      <w:r>
        <w:t xml:space="preserve">&gt; </w:t>
      </w:r>
      <w:r>
        <w:br/>
      </w:r>
      <w:r>
        <w:br/>
      </w:r>
      <w:r w:rsidRPr="00BA2C0A">
        <w:rPr>
          <w:b/>
        </w:rPr>
        <w:t>Typhoid fever</w:t>
      </w:r>
      <w:proofErr w:type="gramStart"/>
      <w:r w:rsidRPr="00BA2C0A">
        <w:rPr>
          <w:b/>
        </w:rPr>
        <w:t>:</w:t>
      </w:r>
      <w:proofErr w:type="gramEnd"/>
      <w:r w:rsidRPr="00BA2C0A">
        <w:rPr>
          <w:b/>
        </w:rPr>
        <w:br/>
      </w:r>
      <w:r>
        <w:br/>
        <w:t>The average mortality of untreated cases with typhoid fever has been reported to range between 10</w:t>
      </w:r>
      <w:r>
        <w:noBreakHyphen/>
        <w:t>20 percent,7 however the English army statistics for six years ending in 1877 gives a mortality rate of 24 percent on home service, 40.07 percent on foreign service and 26 percent for the Royal Navy.8</w:t>
      </w:r>
      <w:r>
        <w:br/>
      </w:r>
      <w:r>
        <w:br/>
      </w:r>
    </w:p>
    <w:p w:rsidR="00BA2C0A" w:rsidRDefault="00BA2C0A" w:rsidP="00BA2C0A">
      <w:pPr>
        <w:pStyle w:val="NormalWeb"/>
        <w:spacing w:after="240" w:afterAutospacing="0"/>
      </w:pPr>
    </w:p>
    <w:p w:rsidR="00BA2C0A" w:rsidRDefault="00BA2C0A" w:rsidP="00BA2C0A">
      <w:pPr>
        <w:pStyle w:val="NormalWeb"/>
        <w:spacing w:after="240" w:afterAutospacing="0"/>
      </w:pPr>
    </w:p>
    <w:p w:rsidR="00BA2C0A" w:rsidRDefault="00BA2C0A" w:rsidP="00BA2C0A">
      <w:pPr>
        <w:pStyle w:val="NormalWeb"/>
        <w:spacing w:after="240" w:afterAutospacing="0"/>
      </w:pPr>
      <w:r>
        <w:t xml:space="preserve">Prior to 1840, </w:t>
      </w:r>
      <w:proofErr w:type="spellStart"/>
      <w:r>
        <w:t>Dr.</w:t>
      </w:r>
      <w:proofErr w:type="spellEnd"/>
      <w:r>
        <w:t xml:space="preserve"> </w:t>
      </w:r>
      <w:proofErr w:type="spellStart"/>
      <w:r>
        <w:t>Wolfsohn</w:t>
      </w:r>
      <w:proofErr w:type="spellEnd"/>
      <w:r>
        <w:t xml:space="preserve"> treated 40 cases with typhoid fever without a single death while the mortality rate was 20 percent under allopathy.9</w:t>
      </w:r>
      <w:r>
        <w:br/>
      </w:r>
      <w:r>
        <w:br/>
        <w:t xml:space="preserve">In 1845, </w:t>
      </w:r>
      <w:proofErr w:type="spellStart"/>
      <w:r>
        <w:t>Dr.</w:t>
      </w:r>
      <w:proofErr w:type="spellEnd"/>
      <w:r>
        <w:t xml:space="preserve"> Schweitzer treated 13 cases of typhoid fever at the </w:t>
      </w:r>
      <w:proofErr w:type="spellStart"/>
      <w:r>
        <w:t>Homœopathic</w:t>
      </w:r>
      <w:proofErr w:type="spellEnd"/>
      <w:r>
        <w:t xml:space="preserve"> Hospital of </w:t>
      </w:r>
      <w:proofErr w:type="spellStart"/>
      <w:r>
        <w:t>Kremsier</w:t>
      </w:r>
      <w:proofErr w:type="spellEnd"/>
      <w:r>
        <w:t xml:space="preserve"> in Austria without a loss.10</w:t>
      </w:r>
      <w:r>
        <w:br/>
      </w:r>
      <w:r>
        <w:br/>
        <w:t xml:space="preserve">In 1853, </w:t>
      </w:r>
      <w:proofErr w:type="spellStart"/>
      <w:r>
        <w:t>Dr.</w:t>
      </w:r>
      <w:proofErr w:type="spellEnd"/>
      <w:r>
        <w:t xml:space="preserve"> </w:t>
      </w:r>
      <w:proofErr w:type="spellStart"/>
      <w:r>
        <w:t>Bönninghausen</w:t>
      </w:r>
      <w:proofErr w:type="spellEnd"/>
      <w:r>
        <w:t xml:space="preserve"> of </w:t>
      </w:r>
      <w:proofErr w:type="spellStart"/>
      <w:r>
        <w:t>Münster</w:t>
      </w:r>
      <w:proofErr w:type="spellEnd"/>
      <w:r>
        <w:t xml:space="preserve"> reported having treated between 80 and 90 patients with typhoid fever with only one death.11 &lt;</w:t>
      </w:r>
      <w:hyperlink r:id="rId10" w:history="1">
        <w:r>
          <w:rPr>
            <w:rStyle w:val="Hyperlink"/>
          </w:rPr>
          <w:t>http://washingtonhomeopathicproducts.com/WHP-news/images/2019-01/Homeopathic-Hospital.png</w:t>
        </w:r>
      </w:hyperlink>
      <w:r>
        <w:t xml:space="preserve">&gt; </w:t>
      </w:r>
      <w:r>
        <w:br/>
      </w:r>
      <w:r>
        <w:br/>
      </w:r>
      <w:bookmarkStart w:id="0" w:name="_GoBack"/>
      <w:r w:rsidRPr="00BA2C0A">
        <w:rPr>
          <w:b/>
        </w:rPr>
        <w:t>Yellow fever:</w:t>
      </w:r>
      <w:bookmarkEnd w:id="0"/>
      <w:r>
        <w:br/>
      </w:r>
      <w:r>
        <w:br/>
        <w:t>During the 19th century, the mortality from yellow fever would vary from one epidemic to the other but was frequently recorded falling between 20 to 70 percent.12</w:t>
      </w:r>
      <w:r>
        <w:br/>
      </w:r>
      <w:r>
        <w:br/>
        <w:t xml:space="preserve">During the 1852—1853 epidemic of yellow fever in Barbados, </w:t>
      </w:r>
      <w:proofErr w:type="spellStart"/>
      <w:r>
        <w:t>Dr.</w:t>
      </w:r>
      <w:proofErr w:type="spellEnd"/>
      <w:r>
        <w:t xml:space="preserve"> Francis </w:t>
      </w:r>
      <w:proofErr w:type="spellStart"/>
      <w:r>
        <w:t>Goding</w:t>
      </w:r>
      <w:proofErr w:type="spellEnd"/>
      <w:r>
        <w:t xml:space="preserve"> reported having treated </w:t>
      </w:r>
      <w:proofErr w:type="spellStart"/>
      <w:r>
        <w:t>homeopathically</w:t>
      </w:r>
      <w:proofErr w:type="spellEnd"/>
      <w:r>
        <w:t xml:space="preserve"> 308 cases with 10 deaths, a mortality of 3.25 percent.13 This epidemic that ravaged the </w:t>
      </w:r>
      <w:proofErr w:type="spellStart"/>
      <w:r>
        <w:t>neighboring</w:t>
      </w:r>
      <w:proofErr w:type="spellEnd"/>
      <w:r>
        <w:t xml:space="preserve"> islands seemed to have carried a high mortality as in Martinique the French troops lost 300 out of 500 of their soldiers to yellow fever.14</w:t>
      </w:r>
      <w:r>
        <w:br/>
      </w:r>
      <w:r>
        <w:br/>
        <w:t xml:space="preserve">In 1853 at the Mississippi State Hospital in Natchez, the </w:t>
      </w:r>
      <w:proofErr w:type="spellStart"/>
      <w:r>
        <w:t>allopaths</w:t>
      </w:r>
      <w:proofErr w:type="spellEnd"/>
      <w:r>
        <w:t xml:space="preserve"> lost 55 percent of their cases with yellow fever.. At the same time in Natchez, Drs Davis and W. H. Holcombe, two homeopathic physicians, treated 555 cases with yellow fever with 33 deaths, a mortality of 6.0 percent.15</w:t>
      </w:r>
      <w:r>
        <w:br/>
      </w:r>
      <w:r>
        <w:br/>
        <w:t>Diphtheria</w:t>
      </w:r>
      <w:proofErr w:type="gramStart"/>
      <w:r>
        <w:t>:</w:t>
      </w:r>
      <w:proofErr w:type="gramEnd"/>
      <w:r>
        <w:br/>
      </w:r>
      <w:r>
        <w:br/>
        <w:t>During epidemics of diphtheria, the mortality rate would range between 30 to 50 percent of affected children. It was the leading cause of death in children during the first part of the twentieth</w:t>
      </w:r>
      <w:r>
        <w:noBreakHyphen/>
        <w:t xml:space="preserve">century.16 Today, the mortality has been lowered down to 5 to 10 percent.17 In the winter of 1860, </w:t>
      </w:r>
      <w:proofErr w:type="spellStart"/>
      <w:r>
        <w:t>Drs.</w:t>
      </w:r>
      <w:proofErr w:type="spellEnd"/>
      <w:r>
        <w:t xml:space="preserve"> Adolph </w:t>
      </w:r>
      <w:proofErr w:type="spellStart"/>
      <w:r>
        <w:t>Lippe</w:t>
      </w:r>
      <w:proofErr w:type="spellEnd"/>
      <w:r>
        <w:t xml:space="preserve">, Constantine </w:t>
      </w:r>
      <w:proofErr w:type="spellStart"/>
      <w:r>
        <w:t>Hering</w:t>
      </w:r>
      <w:proofErr w:type="spellEnd"/>
      <w:r>
        <w:t xml:space="preserve"> and </w:t>
      </w:r>
      <w:proofErr w:type="spellStart"/>
      <w:r>
        <w:t>Gustavus</w:t>
      </w:r>
      <w:proofErr w:type="spellEnd"/>
      <w:r>
        <w:t xml:space="preserve"> </w:t>
      </w:r>
      <w:proofErr w:type="spellStart"/>
      <w:r>
        <w:t>Reichhelm</w:t>
      </w:r>
      <w:proofErr w:type="spellEnd"/>
      <w:r>
        <w:t xml:space="preserve"> treated about 300 children with diphtheria without a single loss, while the fatality under ordinary treatment was more than 50 percent.18 </w:t>
      </w:r>
      <w:proofErr w:type="spellStart"/>
      <w:r>
        <w:t>Hering</w:t>
      </w:r>
      <w:proofErr w:type="spellEnd"/>
      <w:r>
        <w:t xml:space="preserve"> said, “these were genuine cases of fully developed diphtheria [verified by microscopic examination], treated by us, and does not include the multitude of sore throats which we treated, and which lacks the characteristics of diphtheria..”19</w:t>
      </w:r>
      <w:r>
        <w:br/>
      </w:r>
      <w:r>
        <w:br/>
        <w:t>&lt;</w:t>
      </w:r>
      <w:hyperlink r:id="rId11" w:history="1">
        <w:r>
          <w:rPr>
            <w:rStyle w:val="Hyperlink"/>
          </w:rPr>
          <w:t>http://washingtonhomeopathicproducts.com/WHP-news/images/2019-01/Diphtheria.png</w:t>
        </w:r>
      </w:hyperlink>
      <w:r>
        <w:t xml:space="preserve">&gt; </w:t>
      </w:r>
      <w:r>
        <w:br/>
      </w:r>
      <w:r>
        <w:br/>
        <w:t>Remarkable — right?</w:t>
      </w:r>
      <w:r>
        <w:br/>
      </w:r>
      <w:r>
        <w:br/>
        <w:t>Keep in mind that what we have reported here is but a tiny sliver of the data available on homeopathy and epidemic diseases.</w:t>
      </w:r>
      <w:r>
        <w:br/>
      </w:r>
      <w:r>
        <w:br/>
        <w:t>One can only hope that the day will soon come when homeopathy is looked upon as a viable adjunct therapy in the treatment of patients suffering from these diseases worldwide.</w:t>
      </w:r>
      <w:r>
        <w:br/>
      </w:r>
      <w:r>
        <w:br/>
      </w:r>
      <w:r>
        <w:lastRenderedPageBreak/>
        <w:t>Sources</w:t>
      </w:r>
      <w:proofErr w:type="gramStart"/>
      <w:r>
        <w:t>:</w:t>
      </w:r>
      <w:proofErr w:type="gramEnd"/>
      <w:r>
        <w:br/>
      </w:r>
      <w:r>
        <w:br/>
        <w:t xml:space="preserve">1. Adolph </w:t>
      </w:r>
      <w:proofErr w:type="spellStart"/>
      <w:r>
        <w:t>Lippe</w:t>
      </w:r>
      <w:proofErr w:type="spellEnd"/>
      <w:r>
        <w:t xml:space="preserve">. </w:t>
      </w:r>
      <w:proofErr w:type="gramStart"/>
      <w:r>
        <w:t>"Fatal Errors".</w:t>
      </w:r>
      <w:proofErr w:type="gramEnd"/>
      <w:r>
        <w:t xml:space="preserve"> </w:t>
      </w:r>
      <w:proofErr w:type="spellStart"/>
      <w:proofErr w:type="gramStart"/>
      <w:r>
        <w:t>Organon</w:t>
      </w:r>
      <w:proofErr w:type="spellEnd"/>
      <w:r>
        <w:t xml:space="preserve"> 1879; 2: 326-327.</w:t>
      </w:r>
      <w:proofErr w:type="gramEnd"/>
      <w:r>
        <w:br/>
      </w:r>
      <w:r>
        <w:br/>
        <w:t xml:space="preserve">2. Adolph </w:t>
      </w:r>
      <w:proofErr w:type="spellStart"/>
      <w:r>
        <w:t>Lippe</w:t>
      </w:r>
      <w:proofErr w:type="spellEnd"/>
      <w:r>
        <w:t xml:space="preserve">. </w:t>
      </w:r>
      <w:proofErr w:type="gramStart"/>
      <w:r>
        <w:t>"Comparative mortality".</w:t>
      </w:r>
      <w:proofErr w:type="gramEnd"/>
      <w:r>
        <w:t xml:space="preserve"> </w:t>
      </w:r>
      <w:proofErr w:type="gramStart"/>
      <w:r>
        <w:t>Medical Advance 1879; 6: 556-557.</w:t>
      </w:r>
      <w:proofErr w:type="gramEnd"/>
      <w:r>
        <w:br/>
      </w:r>
      <w:r>
        <w:br/>
        <w:t xml:space="preserve">3. E. A. Hansen et al. "Typhus". </w:t>
      </w:r>
      <w:hyperlink r:id="rId12" w:history="1">
        <w:r>
          <w:rPr>
            <w:rStyle w:val="Hyperlink"/>
          </w:rPr>
          <w:t>www.emedicine.com</w:t>
        </w:r>
      </w:hyperlink>
      <w:r>
        <w:t xml:space="preserve"> &lt;</w:t>
      </w:r>
      <w:hyperlink r:id="rId13" w:history="1">
        <w:r>
          <w:rPr>
            <w:rStyle w:val="Hyperlink"/>
          </w:rPr>
          <w:t>http://www.emedicine.com/</w:t>
        </w:r>
      </w:hyperlink>
      <w:proofErr w:type="gramStart"/>
      <w:r>
        <w:t>&gt; ,</w:t>
      </w:r>
      <w:proofErr w:type="gramEnd"/>
      <w:r>
        <w:t xml:space="preserve"> 2003.</w:t>
      </w:r>
      <w:r>
        <w:br/>
      </w:r>
      <w:r>
        <w:br/>
        <w:t xml:space="preserve">4. Walter H. Jones. "Twenty-six years of the “new therapeutics” at the Five Points". </w:t>
      </w:r>
      <w:proofErr w:type="gramStart"/>
      <w:r>
        <w:t xml:space="preserve">North American Journal of </w:t>
      </w:r>
      <w:proofErr w:type="spellStart"/>
      <w:r>
        <w:t>Homœopathy</w:t>
      </w:r>
      <w:proofErr w:type="spellEnd"/>
      <w:r>
        <w:t xml:space="preserve"> 1888; 36: 358-371.</w:t>
      </w:r>
      <w:proofErr w:type="gramEnd"/>
      <w:r>
        <w:br/>
      </w:r>
      <w:r>
        <w:br/>
        <w:t xml:space="preserve">5. Kenneth F. </w:t>
      </w:r>
      <w:proofErr w:type="spellStart"/>
      <w:r>
        <w:t>Kiple</w:t>
      </w:r>
      <w:proofErr w:type="spellEnd"/>
      <w:r>
        <w:t xml:space="preserve"> (</w:t>
      </w:r>
      <w:proofErr w:type="gramStart"/>
      <w:r>
        <w:t>ed</w:t>
      </w:r>
      <w:proofErr w:type="gramEnd"/>
      <w:r>
        <w:t xml:space="preserve">.). </w:t>
      </w:r>
      <w:proofErr w:type="gramStart"/>
      <w:r>
        <w:t>The Cambridge World History of Human Disease.</w:t>
      </w:r>
      <w:proofErr w:type="gramEnd"/>
      <w:r>
        <w:t xml:space="preserve"> Cambridge: Cambridge University Press, 1993, 642.</w:t>
      </w:r>
      <w:r>
        <w:br/>
      </w:r>
      <w:r>
        <w:br/>
        <w:t xml:space="preserve">6. H. M. Paine. </w:t>
      </w:r>
      <w:proofErr w:type="gramStart"/>
      <w:r>
        <w:t>"Epidemic cholera; its causes, prevention, symptoms and treatment".</w:t>
      </w:r>
      <w:proofErr w:type="gramEnd"/>
      <w:r>
        <w:t xml:space="preserve"> Transactions of the </w:t>
      </w:r>
      <w:proofErr w:type="spellStart"/>
      <w:r>
        <w:t>Homœopathic</w:t>
      </w:r>
      <w:proofErr w:type="spellEnd"/>
      <w:r>
        <w:t xml:space="preserve"> Medical Society of the State of New York 1866; </w:t>
      </w:r>
      <w:proofErr w:type="gramStart"/>
      <w:r>
        <w:t>4 :</w:t>
      </w:r>
      <w:proofErr w:type="gramEnd"/>
      <w:r>
        <w:t xml:space="preserve"> 153-165.</w:t>
      </w:r>
      <w:r>
        <w:br/>
      </w:r>
      <w:r>
        <w:br/>
        <w:t xml:space="preserve">7. Kenneth F. </w:t>
      </w:r>
      <w:proofErr w:type="spellStart"/>
      <w:r>
        <w:t>Kiple</w:t>
      </w:r>
      <w:proofErr w:type="spellEnd"/>
      <w:r>
        <w:t xml:space="preserve"> (</w:t>
      </w:r>
      <w:proofErr w:type="gramStart"/>
      <w:r>
        <w:t>ed</w:t>
      </w:r>
      <w:proofErr w:type="gramEnd"/>
      <w:r>
        <w:t xml:space="preserve">.). </w:t>
      </w:r>
      <w:proofErr w:type="gramStart"/>
      <w:r>
        <w:t>The Cambridge World History of Human Disease.</w:t>
      </w:r>
      <w:proofErr w:type="gramEnd"/>
      <w:r>
        <w:t xml:space="preserve"> Cambridge: Cambridge University Press, 1993, 991-992.</w:t>
      </w:r>
      <w:r>
        <w:br/>
      </w:r>
      <w:r>
        <w:br/>
        <w:t xml:space="preserve">8. H. R. </w:t>
      </w:r>
      <w:proofErr w:type="spellStart"/>
      <w:r>
        <w:t>Strout</w:t>
      </w:r>
      <w:proofErr w:type="spellEnd"/>
      <w:r>
        <w:t xml:space="preserve">. </w:t>
      </w:r>
      <w:proofErr w:type="gramStart"/>
      <w:r>
        <w:t xml:space="preserve">The present status of </w:t>
      </w:r>
      <w:proofErr w:type="spellStart"/>
      <w:r>
        <w:t>homœopathy</w:t>
      </w:r>
      <w:proofErr w:type="spellEnd"/>
      <w:r>
        <w:t xml:space="preserve"> and its future.</w:t>
      </w:r>
      <w:proofErr w:type="gramEnd"/>
      <w:r>
        <w:t xml:space="preserve"> San </w:t>
      </w:r>
      <w:proofErr w:type="gramStart"/>
      <w:r>
        <w:t>Antonio :</w:t>
      </w:r>
      <w:proofErr w:type="gramEnd"/>
      <w:r>
        <w:t xml:space="preserve"> Maverick Printing House, 1891, 5-6.</w:t>
      </w:r>
      <w:r>
        <w:br/>
      </w:r>
      <w:r>
        <w:br/>
        <w:t xml:space="preserve">9. C. G. </w:t>
      </w:r>
      <w:proofErr w:type="spellStart"/>
      <w:r>
        <w:t>Peschier</w:t>
      </w:r>
      <w:proofErr w:type="spellEnd"/>
      <w:r>
        <w:t xml:space="preserve">. "Observations </w:t>
      </w:r>
      <w:proofErr w:type="spellStart"/>
      <w:r>
        <w:t>adressées</w:t>
      </w:r>
      <w:proofErr w:type="spellEnd"/>
      <w:r>
        <w:t xml:space="preserve"> à la </w:t>
      </w:r>
      <w:proofErr w:type="spellStart"/>
      <w:r>
        <w:t>Société</w:t>
      </w:r>
      <w:proofErr w:type="spellEnd"/>
      <w:r>
        <w:t xml:space="preserve"> de </w:t>
      </w:r>
      <w:proofErr w:type="spellStart"/>
      <w:r>
        <w:t>Statistique</w:t>
      </w:r>
      <w:proofErr w:type="spellEnd"/>
      <w:r>
        <w:t xml:space="preserve"> du </w:t>
      </w:r>
      <w:proofErr w:type="spellStart"/>
      <w:r>
        <w:t>département</w:t>
      </w:r>
      <w:proofErr w:type="spellEnd"/>
      <w:r>
        <w:t xml:space="preserve"> de </w:t>
      </w:r>
      <w:proofErr w:type="spellStart"/>
      <w:r>
        <w:t>l’Isère</w:t>
      </w:r>
      <w:proofErr w:type="spellEnd"/>
      <w:r>
        <w:t>"</w:t>
      </w:r>
      <w:proofErr w:type="gramStart"/>
      <w:r>
        <w:t>..</w:t>
      </w:r>
      <w:proofErr w:type="gramEnd"/>
      <w:r>
        <w:t xml:space="preserve"> </w:t>
      </w:r>
      <w:proofErr w:type="spellStart"/>
      <w:r>
        <w:t>Bibliothèque</w:t>
      </w:r>
      <w:proofErr w:type="spellEnd"/>
      <w:r>
        <w:t xml:space="preserve"> </w:t>
      </w:r>
      <w:proofErr w:type="spellStart"/>
      <w:r>
        <w:t>Homœopathique</w:t>
      </w:r>
      <w:proofErr w:type="spellEnd"/>
      <w:r>
        <w:t xml:space="preserve"> 1841; 8 (ns</w:t>
      </w:r>
      <w:proofErr w:type="gramStart"/>
      <w:r>
        <w:t>) :</w:t>
      </w:r>
      <w:proofErr w:type="gramEnd"/>
      <w:r>
        <w:t xml:space="preserve"> 4-15.</w:t>
      </w:r>
      <w:r>
        <w:br/>
      </w:r>
      <w:r>
        <w:br/>
        <w:t xml:space="preserve">10. "Tabular view". </w:t>
      </w:r>
      <w:proofErr w:type="spellStart"/>
      <w:r>
        <w:t>Homœopathic</w:t>
      </w:r>
      <w:proofErr w:type="spellEnd"/>
      <w:r>
        <w:t xml:space="preserve"> Examiner 1847; 2 (N.S.</w:t>
      </w:r>
      <w:proofErr w:type="gramStart"/>
      <w:r>
        <w:t>) :</w:t>
      </w:r>
      <w:proofErr w:type="gramEnd"/>
      <w:r>
        <w:t xml:space="preserve"> 288-289.</w:t>
      </w:r>
      <w:r>
        <w:br/>
      </w:r>
      <w:r>
        <w:br/>
        <w:t xml:space="preserve">11. C. M. F. von </w:t>
      </w:r>
      <w:proofErr w:type="spellStart"/>
      <w:r>
        <w:t>Bœnninghausen</w:t>
      </w:r>
      <w:proofErr w:type="spellEnd"/>
      <w:r>
        <w:t xml:space="preserve">. </w:t>
      </w:r>
      <w:proofErr w:type="gramStart"/>
      <w:r>
        <w:t>"Typhoid fever and high potencies".</w:t>
      </w:r>
      <w:proofErr w:type="gramEnd"/>
      <w:r>
        <w:t xml:space="preserve"> </w:t>
      </w:r>
      <w:proofErr w:type="spellStart"/>
      <w:r>
        <w:t>Allgemeine</w:t>
      </w:r>
      <w:proofErr w:type="spellEnd"/>
      <w:r>
        <w:t xml:space="preserve"> </w:t>
      </w:r>
      <w:proofErr w:type="spellStart"/>
      <w:r>
        <w:t>Homœopathische</w:t>
      </w:r>
      <w:proofErr w:type="spellEnd"/>
      <w:r>
        <w:t xml:space="preserve"> </w:t>
      </w:r>
      <w:proofErr w:type="spellStart"/>
      <w:r>
        <w:t>Zeitung</w:t>
      </w:r>
      <w:proofErr w:type="spellEnd"/>
      <w:r>
        <w:t xml:space="preserve"> 1853; </w:t>
      </w:r>
      <w:proofErr w:type="gramStart"/>
      <w:r>
        <w:t>47 :</w:t>
      </w:r>
      <w:proofErr w:type="gramEnd"/>
      <w:r>
        <w:t xml:space="preserve"> 57-66.</w:t>
      </w:r>
      <w:r>
        <w:br/>
      </w:r>
      <w:r>
        <w:br/>
        <w:t xml:space="preserve">12. Kenneth F. </w:t>
      </w:r>
      <w:proofErr w:type="spellStart"/>
      <w:r>
        <w:t>Kiple</w:t>
      </w:r>
      <w:proofErr w:type="spellEnd"/>
      <w:r>
        <w:t xml:space="preserve"> (</w:t>
      </w:r>
      <w:proofErr w:type="gramStart"/>
      <w:r>
        <w:t>ed</w:t>
      </w:r>
      <w:proofErr w:type="gramEnd"/>
      <w:r>
        <w:t xml:space="preserve">.). </w:t>
      </w:r>
      <w:proofErr w:type="gramStart"/>
      <w:r>
        <w:t>The Cambridge World History of Human Disease.</w:t>
      </w:r>
      <w:proofErr w:type="gramEnd"/>
      <w:r>
        <w:t xml:space="preserve"> Cambridge: Cambridge University Press, 1993, 1100.</w:t>
      </w:r>
      <w:r>
        <w:br/>
      </w:r>
      <w:r>
        <w:br/>
        <w:t xml:space="preserve">13. Francis </w:t>
      </w:r>
      <w:proofErr w:type="spellStart"/>
      <w:r>
        <w:t>Goding</w:t>
      </w:r>
      <w:proofErr w:type="spellEnd"/>
      <w:r>
        <w:t xml:space="preserve">. </w:t>
      </w:r>
      <w:proofErr w:type="gramStart"/>
      <w:r>
        <w:t>"Yellow fever.</w:t>
      </w:r>
      <w:proofErr w:type="gramEnd"/>
      <w:r>
        <w:t xml:space="preserve"> </w:t>
      </w:r>
      <w:proofErr w:type="gramStart"/>
      <w:r>
        <w:t xml:space="preserve">A letter to </w:t>
      </w:r>
      <w:proofErr w:type="spellStart"/>
      <w:r>
        <w:t>Dr.</w:t>
      </w:r>
      <w:proofErr w:type="spellEnd"/>
      <w:r>
        <w:t xml:space="preserve"> Carroll Dunham".</w:t>
      </w:r>
      <w:proofErr w:type="gramEnd"/>
      <w:r>
        <w:t xml:space="preserve"> Philadelphia Journal of Homœopathy1853; </w:t>
      </w:r>
      <w:proofErr w:type="gramStart"/>
      <w:r>
        <w:t>2 :</w:t>
      </w:r>
      <w:proofErr w:type="gramEnd"/>
      <w:r>
        <w:t xml:space="preserve"> 161-179.</w:t>
      </w:r>
      <w:r>
        <w:br/>
      </w:r>
      <w:r>
        <w:br/>
        <w:t>14. Anonymous. "</w:t>
      </w:r>
      <w:proofErr w:type="spellStart"/>
      <w:r>
        <w:t>Homœopathic</w:t>
      </w:r>
      <w:proofErr w:type="spellEnd"/>
      <w:r>
        <w:t xml:space="preserve"> treatment of the yellow fever"</w:t>
      </w:r>
      <w:proofErr w:type="gramStart"/>
      <w:r>
        <w:t>..</w:t>
      </w:r>
      <w:proofErr w:type="gramEnd"/>
      <w:r>
        <w:t xml:space="preserve"> American Journal of </w:t>
      </w:r>
      <w:proofErr w:type="spellStart"/>
      <w:r>
        <w:t>Homœopathy</w:t>
      </w:r>
      <w:proofErr w:type="spellEnd"/>
      <w:r>
        <w:t xml:space="preserve"> 1853; </w:t>
      </w:r>
      <w:proofErr w:type="gramStart"/>
      <w:r>
        <w:t>7 :</w:t>
      </w:r>
      <w:proofErr w:type="gramEnd"/>
      <w:r>
        <w:t xml:space="preserve"> 141-143.</w:t>
      </w:r>
      <w:r>
        <w:br/>
      </w:r>
      <w:r>
        <w:br/>
        <w:t xml:space="preserve">15. William H. Holcombe. </w:t>
      </w:r>
      <w:proofErr w:type="gramStart"/>
      <w:r>
        <w:t>"Further observations upon yellow fever and its treatment".</w:t>
      </w:r>
      <w:proofErr w:type="gramEnd"/>
      <w:r>
        <w:t xml:space="preserve"> North American Journal of </w:t>
      </w:r>
      <w:proofErr w:type="spellStart"/>
      <w:r>
        <w:t>Homœopathy</w:t>
      </w:r>
      <w:proofErr w:type="spellEnd"/>
      <w:r>
        <w:t xml:space="preserve"> 1856; </w:t>
      </w:r>
      <w:proofErr w:type="gramStart"/>
      <w:r>
        <w:t>4 :</w:t>
      </w:r>
      <w:proofErr w:type="gramEnd"/>
      <w:r>
        <w:t xml:space="preserve"> 374-402.</w:t>
      </w:r>
      <w:r>
        <w:br/>
      </w:r>
      <w:r>
        <w:br/>
        <w:t xml:space="preserve">16. Kenneth F. </w:t>
      </w:r>
      <w:proofErr w:type="spellStart"/>
      <w:r>
        <w:t>Kiple</w:t>
      </w:r>
      <w:proofErr w:type="spellEnd"/>
      <w:r>
        <w:t xml:space="preserve"> (</w:t>
      </w:r>
      <w:proofErr w:type="gramStart"/>
      <w:r>
        <w:t>ed</w:t>
      </w:r>
      <w:proofErr w:type="gramEnd"/>
      <w:r>
        <w:t xml:space="preserve">.). </w:t>
      </w:r>
      <w:proofErr w:type="gramStart"/>
      <w:r>
        <w:t>The Cambridge World History of Human Disease.</w:t>
      </w:r>
      <w:proofErr w:type="gramEnd"/>
      <w:r>
        <w:t xml:space="preserve"> Cambridge: Cambridge University Press, 1993, 680-681.</w:t>
      </w:r>
      <w:r>
        <w:br/>
      </w:r>
      <w:r>
        <w:br/>
        <w:t xml:space="preserve">17. CDC. </w:t>
      </w:r>
      <w:proofErr w:type="gramStart"/>
      <w:r>
        <w:t xml:space="preserve">"Fatal Respiratory Diphtheria in a </w:t>
      </w:r>
      <w:proofErr w:type="spellStart"/>
      <w:r>
        <w:t>Traveler</w:t>
      </w:r>
      <w:proofErr w:type="spellEnd"/>
      <w:r>
        <w:t xml:space="preserve"> to an Endemic Area—Pennsylvania, 2003".</w:t>
      </w:r>
      <w:proofErr w:type="gramEnd"/>
      <w:r>
        <w:t xml:space="preserve"> Mortality and Morbidity </w:t>
      </w:r>
      <w:proofErr w:type="spellStart"/>
      <w:r>
        <w:t>Weeekly</w:t>
      </w:r>
      <w:proofErr w:type="spellEnd"/>
      <w:r>
        <w:t xml:space="preserve"> Report January 9, 2004.</w:t>
      </w:r>
      <w:r>
        <w:br/>
      </w:r>
      <w:r>
        <w:br/>
      </w:r>
      <w:r>
        <w:lastRenderedPageBreak/>
        <w:t xml:space="preserve">18. Constantine </w:t>
      </w:r>
      <w:proofErr w:type="spellStart"/>
      <w:r>
        <w:t>Hering</w:t>
      </w:r>
      <w:proofErr w:type="spellEnd"/>
      <w:r>
        <w:t xml:space="preserve">. </w:t>
      </w:r>
      <w:proofErr w:type="gramStart"/>
      <w:r>
        <w:t>"Cases of diphtheria".</w:t>
      </w:r>
      <w:proofErr w:type="gramEnd"/>
      <w:r>
        <w:t xml:space="preserve"> </w:t>
      </w:r>
      <w:proofErr w:type="gramStart"/>
      <w:r>
        <w:t xml:space="preserve">American </w:t>
      </w:r>
      <w:proofErr w:type="spellStart"/>
      <w:r>
        <w:t>Homœopathic</w:t>
      </w:r>
      <w:proofErr w:type="spellEnd"/>
      <w:r>
        <w:t xml:space="preserve"> Review 1860; 2: 515-516.</w:t>
      </w:r>
      <w:proofErr w:type="gramEnd"/>
      <w:r>
        <w:br/>
      </w:r>
      <w:r>
        <w:br/>
        <w:t xml:space="preserve">19. P. P. Wells. </w:t>
      </w:r>
      <w:proofErr w:type="gramStart"/>
      <w:r>
        <w:t>"Diphtheria and bacteria".</w:t>
      </w:r>
      <w:proofErr w:type="gramEnd"/>
      <w:r>
        <w:t xml:space="preserve"> </w:t>
      </w:r>
      <w:proofErr w:type="spellStart"/>
      <w:r>
        <w:t>Homœopathic</w:t>
      </w:r>
      <w:proofErr w:type="spellEnd"/>
      <w:r>
        <w:t xml:space="preserve"> Physician 1881; 1:</w:t>
      </w:r>
      <w:proofErr w:type="spellStart"/>
      <w:r>
        <w:t xml:space="preserve"> 249.</w:t>
      </w:r>
      <w:r>
        <w:br/>
      </w:r>
      <w:r>
        <w:br/>
      </w:r>
      <w:proofErr w:type="spellEnd"/>
    </w:p>
    <w:p w:rsidR="00BA2C0A" w:rsidRDefault="00BA2C0A"/>
    <w:sectPr w:rsidR="00BA2C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0A"/>
    <w:rsid w:val="002F1DA4"/>
    <w:rsid w:val="00BA2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2C0A"/>
    <w:rPr>
      <w:color w:val="0000FF"/>
      <w:u w:val="single"/>
    </w:rPr>
  </w:style>
  <w:style w:type="paragraph" w:styleId="NormalWeb">
    <w:name w:val="Normal (Web)"/>
    <w:basedOn w:val="Normal"/>
    <w:uiPriority w:val="99"/>
    <w:semiHidden/>
    <w:unhideWhenUsed/>
    <w:rsid w:val="00BA2C0A"/>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2C0A"/>
    <w:rPr>
      <w:color w:val="0000FF"/>
      <w:u w:val="single"/>
    </w:rPr>
  </w:style>
  <w:style w:type="paragraph" w:styleId="NormalWeb">
    <w:name w:val="Normal (Web)"/>
    <w:basedOn w:val="Normal"/>
    <w:uiPriority w:val="99"/>
    <w:semiHidden/>
    <w:unhideWhenUsed/>
    <w:rsid w:val="00BA2C0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05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ashingtonhomeopathicproducts.com/WHP-news/images/2017-07/books.png" TargetMode="External"/><Relationship Id="rId13" Type="http://schemas.openxmlformats.org/officeDocument/2006/relationships/hyperlink" Target="http://www.emedicine.com/" TargetMode="External"/><Relationship Id="rId3" Type="http://schemas.openxmlformats.org/officeDocument/2006/relationships/settings" Target="settings.xml"/><Relationship Id="rId7" Type="http://schemas.openxmlformats.org/officeDocument/2006/relationships/hyperlink" Target="http://washingtonhomeopathicproducts.com/WHP-news/images/2019-01/lippe.png" TargetMode="External"/><Relationship Id="rId12" Type="http://schemas.openxmlformats.org/officeDocument/2006/relationships/hyperlink" Target="http://www.emedicin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ashingtonhomeopathicproducts.com/WHP-news/images/2019-01/2019.png" TargetMode="External"/><Relationship Id="rId11" Type="http://schemas.openxmlformats.org/officeDocument/2006/relationships/hyperlink" Target="http://washingtonhomeopathicproducts.com/WHP-news/images/2019-01/Diphtheria.png" TargetMode="External"/><Relationship Id="rId5" Type="http://schemas.openxmlformats.org/officeDocument/2006/relationships/hyperlink" Target="mailto:deals@homeopathyworks.com" TargetMode="External"/><Relationship Id="rId15" Type="http://schemas.openxmlformats.org/officeDocument/2006/relationships/theme" Target="theme/theme1.xml"/><Relationship Id="rId10" Type="http://schemas.openxmlformats.org/officeDocument/2006/relationships/hyperlink" Target="http://washingtonhomeopathicproducts.com/WHP-news/images/2019-01/Homeopathic-Hospital.png" TargetMode="External"/><Relationship Id="rId4" Type="http://schemas.openxmlformats.org/officeDocument/2006/relationships/webSettings" Target="webSettings.xml"/><Relationship Id="rId9" Type="http://schemas.openxmlformats.org/officeDocument/2006/relationships/hyperlink" Target="http://washingtonhomeopathicproducts.com/WHP-news/images/2019-01/Typhoid.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Shrubb</dc:creator>
  <cp:lastModifiedBy>Lynne Shrubb</cp:lastModifiedBy>
  <cp:revision>2</cp:revision>
  <dcterms:created xsi:type="dcterms:W3CDTF">2019-01-04T11:24:00Z</dcterms:created>
  <dcterms:modified xsi:type="dcterms:W3CDTF">2019-01-04T11:27:00Z</dcterms:modified>
</cp:coreProperties>
</file>